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DC5" w:rsidRDefault="00BF3184">
      <w:pPr>
        <w:rPr>
          <w:rFonts w:ascii="微软雅黑" w:eastAsia="微软雅黑" w:hAnsi="微软雅黑"/>
          <w:color w:val="0858B9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hint="eastAsia"/>
          <w:color w:val="0858B9"/>
          <w:sz w:val="36"/>
          <w:szCs w:val="36"/>
          <w:shd w:val="clear" w:color="auto" w:fill="FFFFFF"/>
        </w:rPr>
        <w:t>研究生复试费缴费详细流程图</w:t>
      </w:r>
    </w:p>
    <w:p w:rsidR="00BF3184" w:rsidRDefault="00BF3184" w:rsidP="00BF3184">
      <w:pPr>
        <w:pStyle w:val="a5"/>
        <w:shd w:val="clear" w:color="auto" w:fill="FFFFFF"/>
        <w:spacing w:before="0" w:beforeAutospacing="0" w:after="150" w:afterAutospacing="0" w:line="300" w:lineRule="atLeast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6"/>
          <w:szCs w:val="36"/>
        </w:rPr>
        <w:t>一、西南大学学籍学生的缴费指南：  </w:t>
      </w:r>
    </w:p>
    <w:p w:rsidR="00BF3184" w:rsidRDefault="00BF3184" w:rsidP="00BF3184">
      <w:pPr>
        <w:pStyle w:val="a5"/>
        <w:shd w:val="clear" w:color="auto" w:fill="FFFFFF"/>
        <w:spacing w:before="0" w:beforeAutospacing="0" w:after="150" w:afterAutospacing="0" w:line="300" w:lineRule="atLeast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第1步：登录网上缴费平台（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http://upay.swu.edu.cn/payment/login.jsp）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，</w:t>
      </w:r>
      <w:r>
        <w:rPr>
          <w:rFonts w:ascii="微软雅黑" w:eastAsia="微软雅黑" w:hAnsi="微软雅黑" w:hint="eastAsia"/>
          <w:color w:val="FF0000"/>
          <w:sz w:val="30"/>
          <w:szCs w:val="30"/>
        </w:rPr>
        <w:t>用户名、初始密码为身份证号，输入验证码后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，点击“登录”按钮。</w:t>
      </w:r>
    </w:p>
    <w:p w:rsidR="00BF3184" w:rsidRDefault="00BF3184">
      <w:bookmarkStart w:id="0" w:name="_GoBack"/>
      <w:r>
        <w:rPr>
          <w:noProof/>
        </w:rPr>
        <w:drawing>
          <wp:inline distT="0" distB="0" distL="0" distR="0" wp14:anchorId="2E2D671B" wp14:editId="3AA12CCC">
            <wp:extent cx="5274310" cy="3772187"/>
            <wp:effectExtent l="0" t="0" r="2540" b="0"/>
            <wp:docPr id="3" name="图片 3" descr="http://xwcm.swu.edu.cn/u/cms/xwcm/201903/081123170fhg_3-8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wcm.swu.edu.cn/u/cms/xwcm/201903/081123170fhg_3-8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7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3184" w:rsidRDefault="00BF3184">
      <w:pPr>
        <w:rPr>
          <w:rFonts w:ascii="微软雅黑" w:eastAsia="微软雅黑" w:hAnsi="微软雅黑"/>
          <w:color w:val="353535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  <w:shd w:val="clear" w:color="auto" w:fill="FFFFFF"/>
        </w:rPr>
        <w:t>第2步：点击左上方“费用支付”界面，在费用项列表内选中（打勾）“研究生复试费”，点击右下方“支付按钮”。</w:t>
      </w:r>
    </w:p>
    <w:p w:rsidR="00BF3184" w:rsidRDefault="00BF3184">
      <w:r>
        <w:rPr>
          <w:noProof/>
        </w:rPr>
        <w:drawing>
          <wp:inline distT="0" distB="0" distL="0" distR="0" wp14:anchorId="4DE6E10D" wp14:editId="65A93386">
            <wp:extent cx="5274310" cy="1779165"/>
            <wp:effectExtent l="0" t="0" r="2540" b="0"/>
            <wp:docPr id="4" name="图片 4" descr="http://xwcm.swu.edu.cn/u/cms/xwcm/201903/08112355kedq_3-8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wcm.swu.edu.cn/u/cms/xwcm/201903/08112355kedq_3-8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184" w:rsidRDefault="00BF3184">
      <w:pPr>
        <w:rPr>
          <w:rFonts w:ascii="微软雅黑" w:eastAsia="微软雅黑" w:hAnsi="微软雅黑"/>
          <w:color w:val="353535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  <w:shd w:val="clear" w:color="auto" w:fill="FFFFFF"/>
        </w:rPr>
        <w:lastRenderedPageBreak/>
        <w:t>第3步：在跳出费用信息确认窗口（如下图），请确认上面信息准确无误后，点击左下方“是”按钮</w:t>
      </w:r>
    </w:p>
    <w:p w:rsidR="00BF3184" w:rsidRDefault="00BF3184">
      <w:r>
        <w:rPr>
          <w:noProof/>
        </w:rPr>
        <w:drawing>
          <wp:inline distT="0" distB="0" distL="0" distR="0" wp14:anchorId="4B2011F0" wp14:editId="0557E0E4">
            <wp:extent cx="3093720" cy="2811780"/>
            <wp:effectExtent l="0" t="0" r="0" b="7620"/>
            <wp:docPr id="5" name="图片 5" descr="http://xwcm.swu.edu.cn/u/cms/xwcm/201903/08112431cu0r_3-8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wcm.swu.edu.cn/u/cms/xwcm/201903/08112431cu0r_3-8-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184" w:rsidRDefault="00BF3184">
      <w:pPr>
        <w:rPr>
          <w:rFonts w:ascii="微软雅黑" w:eastAsia="微软雅黑" w:hAnsi="微软雅黑"/>
          <w:color w:val="353535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  <w:shd w:val="clear" w:color="auto" w:fill="FFFFFF"/>
        </w:rPr>
        <w:t>第4步：选择支付（微信或支付宝、银行卡）方式后，，请大家保证相关支付平台内余额充足。点击下一步进入付款页面</w:t>
      </w:r>
    </w:p>
    <w:p w:rsidR="00BF3184" w:rsidRDefault="00BF3184">
      <w:r>
        <w:rPr>
          <w:noProof/>
        </w:rPr>
        <w:drawing>
          <wp:inline distT="0" distB="0" distL="0" distR="0" wp14:anchorId="62A47955" wp14:editId="29BA795B">
            <wp:extent cx="5274310" cy="1713735"/>
            <wp:effectExtent l="0" t="0" r="2540" b="1270"/>
            <wp:docPr id="6" name="图片 6" descr="http://xwcm.swu.edu.cn/u/cms/xwcm/201903/08124544tfnh_3-8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wcm.swu.edu.cn/u/cms/xwcm/201903/08124544tfnh_3-8-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1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184" w:rsidRDefault="00BF3184">
      <w:pPr>
        <w:rPr>
          <w:rFonts w:ascii="微软雅黑" w:eastAsia="微软雅黑" w:hAnsi="微软雅黑"/>
          <w:color w:val="353535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  <w:shd w:val="clear" w:color="auto" w:fill="FFFFFF"/>
        </w:rPr>
        <w:t>第5步：支付页面出现有二维码的支付界面，请扫描二维码进行支付。如下图</w:t>
      </w:r>
    </w:p>
    <w:p w:rsidR="00BF3184" w:rsidRDefault="00BF3184">
      <w:r>
        <w:rPr>
          <w:noProof/>
        </w:rPr>
        <w:drawing>
          <wp:inline distT="0" distB="0" distL="0" distR="0" wp14:anchorId="56D7147D" wp14:editId="5A4BA0C2">
            <wp:extent cx="5274310" cy="856112"/>
            <wp:effectExtent l="0" t="0" r="2540" b="1270"/>
            <wp:docPr id="7" name="图片 7" descr="http://xwcm.swu.edu.cn/u/cms/xwcm/201903/081247115m9u_3-8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wcm.swu.edu.cn/u/cms/xwcm/201903/081247115m9u_3-8-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184" w:rsidRDefault="00BF3184">
      <w:pPr>
        <w:rPr>
          <w:rFonts w:ascii="微软雅黑" w:eastAsia="微软雅黑" w:hAnsi="微软雅黑"/>
          <w:color w:val="FF0000"/>
          <w:sz w:val="29"/>
          <w:szCs w:val="29"/>
          <w:shd w:val="clear" w:color="auto" w:fill="FFFFFF"/>
        </w:rPr>
      </w:pPr>
      <w:r>
        <w:rPr>
          <w:rFonts w:ascii="微软雅黑" w:eastAsia="微软雅黑" w:hAnsi="微软雅黑" w:hint="eastAsia"/>
          <w:color w:val="FF0000"/>
          <w:sz w:val="36"/>
          <w:szCs w:val="36"/>
          <w:shd w:val="clear" w:color="auto" w:fill="FFFFFF"/>
        </w:rPr>
        <w:t>西南大学在籍的考研考生的专属特别说明：</w:t>
      </w:r>
      <w:r>
        <w:rPr>
          <w:rFonts w:ascii="微软雅黑" w:eastAsia="微软雅黑" w:hAnsi="微软雅黑" w:hint="eastAsia"/>
          <w:color w:val="FF0000"/>
          <w:sz w:val="29"/>
          <w:szCs w:val="29"/>
          <w:shd w:val="clear" w:color="auto" w:fill="FFFFFF"/>
        </w:rPr>
        <w:t>只有缴纳“研</w:t>
      </w:r>
      <w:r>
        <w:rPr>
          <w:rFonts w:ascii="微软雅黑" w:eastAsia="微软雅黑" w:hAnsi="微软雅黑" w:hint="eastAsia"/>
          <w:color w:val="FF0000"/>
          <w:sz w:val="29"/>
          <w:szCs w:val="29"/>
          <w:shd w:val="clear" w:color="auto" w:fill="FFFFFF"/>
        </w:rPr>
        <w:lastRenderedPageBreak/>
        <w:t>究生复试费”，或查看“研究生复试费”这一项收费情况时，在学生缴费平台上的“用户名、密码”，必须使用你的身份证号码才能登录进该系统；其它项目的缴费或查询，需要登录该缴费平台时，请务必使用你的学号录入“用户名、密码”栏进行登录。请务必注意！</w:t>
      </w:r>
    </w:p>
    <w:p w:rsidR="00BF3184" w:rsidRDefault="00BF3184">
      <w:pPr>
        <w:rPr>
          <w:rFonts w:ascii="微软雅黑" w:eastAsia="微软雅黑" w:hAnsi="微软雅黑"/>
          <w:color w:val="353535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hint="eastAsia"/>
          <w:color w:val="353535"/>
          <w:sz w:val="36"/>
          <w:szCs w:val="36"/>
          <w:shd w:val="clear" w:color="auto" w:fill="FFFFFF"/>
        </w:rPr>
        <w:t>二、非西南大学学籍学生的缴费指南：</w:t>
      </w:r>
    </w:p>
    <w:p w:rsidR="00BF3184" w:rsidRDefault="00BF3184">
      <w:pPr>
        <w:rPr>
          <w:rFonts w:ascii="微软雅黑" w:eastAsia="微软雅黑" w:hAnsi="微软雅黑"/>
          <w:color w:val="353535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  <w:shd w:val="clear" w:color="auto" w:fill="FFFFFF"/>
        </w:rPr>
        <w:t>第1步：登录网上缴费平台（</w:t>
      </w:r>
      <w:r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  <w:t>http://upay.swu.edu.cn/payment/login.jsp</w:t>
      </w:r>
      <w:r>
        <w:rPr>
          <w:rFonts w:ascii="微软雅黑" w:eastAsia="微软雅黑" w:hAnsi="微软雅黑" w:hint="eastAsia"/>
          <w:color w:val="353535"/>
          <w:sz w:val="30"/>
          <w:szCs w:val="30"/>
          <w:shd w:val="clear" w:color="auto" w:fill="FFFFFF"/>
        </w:rPr>
        <w:t>），点击“注册”。</w:t>
      </w:r>
    </w:p>
    <w:p w:rsidR="00BF3184" w:rsidRDefault="00BF3184">
      <w:r>
        <w:rPr>
          <w:noProof/>
        </w:rPr>
        <w:drawing>
          <wp:inline distT="0" distB="0" distL="0" distR="0" wp14:anchorId="0AB8A45D" wp14:editId="0ABCA1F5">
            <wp:extent cx="5274310" cy="2921222"/>
            <wp:effectExtent l="0" t="0" r="2540" b="0"/>
            <wp:docPr id="8" name="图片 8" descr="http://xwcm.swu.edu.cn/u/cms/xwcm/201903/08124901plpp_3-8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wcm.swu.edu.cn/u/cms/xwcm/201903/08124901plpp_3-8-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184" w:rsidRDefault="00BF3184">
      <w:pPr>
        <w:rPr>
          <w:rFonts w:ascii="微软雅黑" w:eastAsia="微软雅黑" w:hAnsi="微软雅黑"/>
          <w:color w:val="353535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  <w:shd w:val="clear" w:color="auto" w:fill="FFFFFF"/>
        </w:rPr>
        <w:t>第2步：对于新用户，必须点击 “注册” 按钮，进入注册界面如下图所示.在注册界面中，输入注册信息点击 “提交” 按钮，完成注册。（注：红色 星号所标注的输入项为必填项）。</w:t>
      </w:r>
    </w:p>
    <w:p w:rsidR="00BF3184" w:rsidRDefault="00BF3184">
      <w:r>
        <w:rPr>
          <w:noProof/>
        </w:rPr>
        <w:lastRenderedPageBreak/>
        <w:drawing>
          <wp:inline distT="0" distB="0" distL="0" distR="0" wp14:anchorId="5E820EDD" wp14:editId="0FB6D795">
            <wp:extent cx="4770120" cy="3749040"/>
            <wp:effectExtent l="0" t="0" r="0" b="3810"/>
            <wp:docPr id="9" name="图片 9" descr="http://xwcm.swu.edu.cn/u/cms/xwcm/201903/08124935bqwi_3-8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xwcm.swu.edu.cn/u/cms/xwcm/201903/08124935bqwi_3-8-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184" w:rsidRPr="00BF3184" w:rsidRDefault="00BF3184">
      <w:r>
        <w:rPr>
          <w:rFonts w:hint="eastAsia"/>
          <w:color w:val="353535"/>
          <w:sz w:val="30"/>
          <w:szCs w:val="30"/>
          <w:shd w:val="clear" w:color="auto" w:fill="FFFFFF"/>
        </w:rPr>
        <w:t>第3步：登录  注册完成后，输入注册时的用户名、密码（</w:t>
      </w:r>
      <w:r>
        <w:rPr>
          <w:rFonts w:hint="eastAsia"/>
          <w:color w:val="FF0000"/>
          <w:sz w:val="30"/>
          <w:szCs w:val="30"/>
          <w:shd w:val="clear" w:color="auto" w:fill="FFFFFF"/>
        </w:rPr>
        <w:t>必须用你的身份证号码录入（否则无法登录进入学生缴费平台，请特别注意</w:t>
      </w:r>
      <w:r>
        <w:rPr>
          <w:rFonts w:hint="eastAsia"/>
          <w:color w:val="353535"/>
          <w:sz w:val="30"/>
          <w:szCs w:val="30"/>
          <w:shd w:val="clear" w:color="auto" w:fill="FFFFFF"/>
        </w:rPr>
        <w:t>）、验证码，点击 “登录” 按钮，如果用户名和密码正确，便可登录进入缴费平台系统。（缴费操作流程具体见上面的“一、西南大学学籍学生的缴费指南” ）。</w:t>
      </w:r>
    </w:p>
    <w:sectPr w:rsidR="00BF3184" w:rsidRPr="00BF3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9A8" w:rsidRDefault="003B79A8" w:rsidP="00BF3184">
      <w:r>
        <w:separator/>
      </w:r>
    </w:p>
  </w:endnote>
  <w:endnote w:type="continuationSeparator" w:id="0">
    <w:p w:rsidR="003B79A8" w:rsidRDefault="003B79A8" w:rsidP="00BF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9A8" w:rsidRDefault="003B79A8" w:rsidP="00BF3184">
      <w:r>
        <w:separator/>
      </w:r>
    </w:p>
  </w:footnote>
  <w:footnote w:type="continuationSeparator" w:id="0">
    <w:p w:rsidR="003B79A8" w:rsidRDefault="003B79A8" w:rsidP="00BF3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BC"/>
    <w:rsid w:val="003B79A8"/>
    <w:rsid w:val="00997AC6"/>
    <w:rsid w:val="009A6DC5"/>
    <w:rsid w:val="00BE4974"/>
    <w:rsid w:val="00BF3184"/>
    <w:rsid w:val="00F4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3C7303-EEE1-49E6-AA7B-B373C21E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1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18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F31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6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Users</cp:lastModifiedBy>
  <cp:revision>2</cp:revision>
  <dcterms:created xsi:type="dcterms:W3CDTF">2019-05-15T09:26:00Z</dcterms:created>
  <dcterms:modified xsi:type="dcterms:W3CDTF">2019-05-15T09:26:00Z</dcterms:modified>
</cp:coreProperties>
</file>